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7A" w:rsidRPr="0048757A" w:rsidRDefault="0048757A" w:rsidP="0048757A">
      <w:pPr>
        <w:spacing w:line="400" w:lineRule="exact"/>
        <w:rPr>
          <w:rFonts w:ascii="宋体" w:eastAsia="宋体" w:hAnsi="宋体"/>
          <w:b/>
          <w:sz w:val="28"/>
          <w:szCs w:val="24"/>
        </w:rPr>
      </w:pPr>
      <w:bookmarkStart w:id="0" w:name="_GoBack"/>
      <w:r w:rsidRPr="0048757A">
        <w:rPr>
          <w:rFonts w:ascii="宋体" w:eastAsia="宋体" w:hAnsi="宋体" w:hint="eastAsia"/>
          <w:b/>
          <w:sz w:val="28"/>
          <w:szCs w:val="24"/>
        </w:rPr>
        <w:t xml:space="preserve">附件2：投稿中文文章格式规范 </w:t>
      </w:r>
    </w:p>
    <w:bookmarkEnd w:id="0"/>
    <w:p w:rsidR="0048757A" w:rsidRPr="008117C7" w:rsidRDefault="0048757A" w:rsidP="0048757A">
      <w:pPr>
        <w:spacing w:line="400" w:lineRule="exact"/>
        <w:rPr>
          <w:rFonts w:asciiTheme="minorEastAsia" w:hAnsiTheme="minorEastAsia"/>
          <w:b/>
          <w:sz w:val="24"/>
          <w:szCs w:val="24"/>
        </w:rPr>
      </w:pPr>
      <w:r w:rsidRPr="008117C7">
        <w:rPr>
          <w:rFonts w:asciiTheme="minorEastAsia" w:hAnsiTheme="minorEastAsia" w:hint="eastAsia"/>
          <w:b/>
          <w:sz w:val="24"/>
          <w:szCs w:val="24"/>
        </w:rPr>
        <w:t xml:space="preserve">（一）内容要求  </w:t>
      </w:r>
    </w:p>
    <w:p w:rsidR="0048757A" w:rsidRPr="008117C7" w:rsidRDefault="0048757A" w:rsidP="0048757A">
      <w:pPr>
        <w:spacing w:line="400" w:lineRule="exact"/>
        <w:ind w:firstLineChars="200" w:firstLine="480"/>
        <w:rPr>
          <w:rFonts w:asciiTheme="minorEastAsia" w:hAnsiTheme="minorEastAsia"/>
          <w:sz w:val="24"/>
          <w:szCs w:val="24"/>
        </w:rPr>
      </w:pPr>
      <w:r w:rsidRPr="008117C7">
        <w:rPr>
          <w:rFonts w:asciiTheme="minorEastAsia" w:hAnsiTheme="minorEastAsia" w:hint="eastAsia"/>
          <w:sz w:val="24"/>
          <w:szCs w:val="24"/>
        </w:rPr>
        <w:t>稿件内容要具有科学性、先进性、实用性、逻辑性，务必论点明确，层次清楚，文字精练，数据可靠，表达准确，学术思想新颖，语言通顺，用词规范；符合上述征文主题，字数在</w:t>
      </w:r>
      <w:r>
        <w:rPr>
          <w:rFonts w:asciiTheme="minorEastAsia" w:hAnsiTheme="minorEastAsia" w:hint="eastAsia"/>
          <w:sz w:val="24"/>
          <w:szCs w:val="24"/>
        </w:rPr>
        <w:t>6</w:t>
      </w:r>
      <w:r w:rsidRPr="008117C7">
        <w:rPr>
          <w:rFonts w:asciiTheme="minorEastAsia" w:hAnsiTheme="minorEastAsia" w:hint="eastAsia"/>
          <w:sz w:val="24"/>
          <w:szCs w:val="24"/>
        </w:rPr>
        <w:t>000字以上为宜；来稿需为尚未投稿期刊、未发表的稿件。</w:t>
      </w:r>
    </w:p>
    <w:p w:rsidR="0048757A" w:rsidRPr="008117C7" w:rsidRDefault="0048757A" w:rsidP="0048757A">
      <w:pPr>
        <w:spacing w:line="400" w:lineRule="exact"/>
        <w:rPr>
          <w:rFonts w:asciiTheme="minorEastAsia" w:hAnsiTheme="minorEastAsia"/>
          <w:b/>
          <w:sz w:val="24"/>
          <w:szCs w:val="24"/>
        </w:rPr>
      </w:pPr>
      <w:r w:rsidRPr="008117C7">
        <w:rPr>
          <w:rFonts w:asciiTheme="minorEastAsia" w:hAnsiTheme="minorEastAsia" w:hint="eastAsia"/>
          <w:b/>
          <w:sz w:val="24"/>
          <w:szCs w:val="24"/>
        </w:rPr>
        <w:t>（二）格式要求</w:t>
      </w:r>
    </w:p>
    <w:p w:rsidR="0048757A" w:rsidRPr="008117C7" w:rsidRDefault="0048757A" w:rsidP="0048757A">
      <w:pPr>
        <w:spacing w:line="400" w:lineRule="exact"/>
        <w:ind w:firstLineChars="200" w:firstLine="480"/>
        <w:rPr>
          <w:rFonts w:asciiTheme="minorEastAsia" w:hAnsiTheme="minorEastAsia"/>
          <w:sz w:val="24"/>
          <w:szCs w:val="24"/>
        </w:rPr>
      </w:pPr>
      <w:r w:rsidRPr="008117C7">
        <w:rPr>
          <w:rFonts w:asciiTheme="minorEastAsia" w:hAnsiTheme="minorEastAsia" w:hint="eastAsia"/>
          <w:sz w:val="24"/>
          <w:szCs w:val="24"/>
        </w:rPr>
        <w:t>1.总体要求</w:t>
      </w:r>
      <w:r>
        <w:rPr>
          <w:rFonts w:asciiTheme="minorEastAsia" w:hAnsiTheme="minorEastAsia" w:hint="eastAsia"/>
          <w:sz w:val="24"/>
          <w:szCs w:val="24"/>
        </w:rPr>
        <w:t>：</w:t>
      </w:r>
      <w:r w:rsidRPr="008117C7">
        <w:rPr>
          <w:rFonts w:asciiTheme="minorEastAsia" w:hAnsiTheme="minorEastAsia" w:hint="eastAsia"/>
          <w:sz w:val="24"/>
          <w:szCs w:val="24"/>
        </w:rPr>
        <w:t>稿件一般应包括(按顺序)：题目、作者（在稿件的首页脚注第一作者、通信作者简介）、作者单位、中英文摘要、关键词、引言、正文（包括图、表）、结论、参考文献等项目。如有关研究属于课题基金资助项目，需将项目名称、编号在稿件的首页以脚注的形式标明。</w:t>
      </w:r>
    </w:p>
    <w:p w:rsidR="0048757A" w:rsidRPr="008117C7" w:rsidRDefault="0048757A" w:rsidP="0048757A">
      <w:pPr>
        <w:spacing w:line="400" w:lineRule="exact"/>
        <w:ind w:firstLineChars="200" w:firstLine="480"/>
        <w:rPr>
          <w:rFonts w:asciiTheme="minorEastAsia" w:hAnsiTheme="minorEastAsia"/>
          <w:sz w:val="24"/>
          <w:szCs w:val="24"/>
        </w:rPr>
      </w:pPr>
      <w:r w:rsidRPr="008117C7">
        <w:rPr>
          <w:rFonts w:asciiTheme="minorEastAsia" w:hAnsiTheme="minorEastAsia" w:hint="eastAsia"/>
          <w:sz w:val="24"/>
          <w:szCs w:val="24"/>
        </w:rPr>
        <w:t>2.题名</w:t>
      </w:r>
      <w:r>
        <w:rPr>
          <w:rFonts w:asciiTheme="minorEastAsia" w:hAnsiTheme="minorEastAsia" w:hint="eastAsia"/>
          <w:sz w:val="24"/>
          <w:szCs w:val="24"/>
        </w:rPr>
        <w:t>：</w:t>
      </w:r>
      <w:r w:rsidRPr="008117C7">
        <w:rPr>
          <w:rFonts w:asciiTheme="minorEastAsia" w:hAnsiTheme="minorEastAsia" w:hint="eastAsia"/>
          <w:sz w:val="24"/>
          <w:szCs w:val="24"/>
        </w:rPr>
        <w:t>题名应简洁，一般20个字左右。不使用非公知的缩略词。</w:t>
      </w:r>
    </w:p>
    <w:p w:rsidR="0048757A" w:rsidRPr="008117C7" w:rsidRDefault="0048757A" w:rsidP="0048757A">
      <w:pPr>
        <w:spacing w:line="400" w:lineRule="exact"/>
        <w:ind w:firstLineChars="200" w:firstLine="480"/>
        <w:rPr>
          <w:rFonts w:asciiTheme="minorEastAsia" w:hAnsiTheme="minorEastAsia"/>
          <w:sz w:val="24"/>
          <w:szCs w:val="24"/>
        </w:rPr>
      </w:pPr>
      <w:r w:rsidRPr="008117C7">
        <w:rPr>
          <w:rFonts w:asciiTheme="minorEastAsia" w:hAnsiTheme="minorEastAsia" w:hint="eastAsia"/>
          <w:sz w:val="24"/>
          <w:szCs w:val="24"/>
        </w:rPr>
        <w:t>3.作者署名和单位</w:t>
      </w:r>
      <w:r>
        <w:rPr>
          <w:rFonts w:asciiTheme="minorEastAsia" w:hAnsiTheme="minorEastAsia" w:hint="eastAsia"/>
          <w:sz w:val="24"/>
          <w:szCs w:val="24"/>
        </w:rPr>
        <w:t>：</w:t>
      </w:r>
      <w:r w:rsidRPr="008117C7">
        <w:rPr>
          <w:rFonts w:asciiTheme="minorEastAsia" w:hAnsiTheme="minorEastAsia" w:hint="eastAsia"/>
          <w:sz w:val="24"/>
          <w:szCs w:val="24"/>
        </w:rPr>
        <w:t>作者单位和署名应全部列出，置于题名下方，排序应在投稿时确定。作者单位需写全称，并注明省份、城市和邮政编码。在论文首页脚注第一作者、通信作者简介，包括姓名、性别、学历、职称、主要研究方向等内容。</w:t>
      </w:r>
    </w:p>
    <w:p w:rsidR="0048757A" w:rsidRPr="008117C7" w:rsidRDefault="0048757A" w:rsidP="0048757A">
      <w:pPr>
        <w:spacing w:line="400" w:lineRule="exact"/>
        <w:ind w:firstLineChars="200" w:firstLine="480"/>
        <w:rPr>
          <w:rFonts w:asciiTheme="minorEastAsia" w:hAnsiTheme="minorEastAsia"/>
          <w:sz w:val="24"/>
          <w:szCs w:val="24"/>
        </w:rPr>
      </w:pPr>
      <w:r w:rsidRPr="008117C7">
        <w:rPr>
          <w:rFonts w:asciiTheme="minorEastAsia" w:hAnsiTheme="minorEastAsia" w:hint="eastAsia"/>
          <w:sz w:val="24"/>
          <w:szCs w:val="24"/>
        </w:rPr>
        <w:t>4.摘要</w:t>
      </w:r>
      <w:r>
        <w:rPr>
          <w:rFonts w:asciiTheme="minorEastAsia" w:hAnsiTheme="minorEastAsia" w:hint="eastAsia"/>
          <w:sz w:val="24"/>
          <w:szCs w:val="24"/>
        </w:rPr>
        <w:t>：</w:t>
      </w:r>
      <w:r w:rsidRPr="008117C7">
        <w:rPr>
          <w:rFonts w:asciiTheme="minorEastAsia" w:hAnsiTheme="minorEastAsia" w:hint="eastAsia"/>
          <w:sz w:val="24"/>
          <w:szCs w:val="24"/>
        </w:rPr>
        <w:t>采用第三人称撰写，不用“本文”等主语。论著类文稿的摘要形式采用四段结构式，包括目的(阐明研究的背景和设想、目的)、方法(必须包括材料或对象，应描述课题的基本设计方法，如分组方法、治疗干预方法、观察方法、统计学方法等)、结果(应列出主要结果，包括主要数据和统计学结果)、结论(对研究结果进行简要小结，说明其价值或意义，叙述要客观、真实、准确)。论述类文稿可采用叙述式撰写。</w:t>
      </w:r>
    </w:p>
    <w:p w:rsidR="0048757A" w:rsidRPr="008117C7" w:rsidRDefault="0048757A" w:rsidP="0048757A">
      <w:pPr>
        <w:spacing w:line="400" w:lineRule="exact"/>
        <w:ind w:firstLineChars="200" w:firstLine="480"/>
        <w:rPr>
          <w:rFonts w:asciiTheme="minorEastAsia" w:hAnsiTheme="minorEastAsia"/>
          <w:sz w:val="24"/>
          <w:szCs w:val="24"/>
        </w:rPr>
      </w:pPr>
      <w:r w:rsidRPr="008117C7">
        <w:rPr>
          <w:rFonts w:asciiTheme="minorEastAsia" w:hAnsiTheme="minorEastAsia" w:hint="eastAsia"/>
          <w:sz w:val="24"/>
          <w:szCs w:val="24"/>
        </w:rPr>
        <w:t>5.关键词</w:t>
      </w:r>
      <w:r>
        <w:rPr>
          <w:rFonts w:asciiTheme="minorEastAsia" w:hAnsiTheme="minorEastAsia" w:hint="eastAsia"/>
          <w:sz w:val="24"/>
          <w:szCs w:val="24"/>
        </w:rPr>
        <w:t>：</w:t>
      </w:r>
      <w:r w:rsidRPr="008117C7">
        <w:rPr>
          <w:rFonts w:asciiTheme="minorEastAsia" w:hAnsiTheme="minorEastAsia" w:hint="eastAsia"/>
          <w:sz w:val="24"/>
          <w:szCs w:val="24"/>
        </w:rPr>
        <w:t>各类文稿均须标注关键词，一般为3-8个，关键词之间用“；”分隔。关键词的选择要规范、准确。</w:t>
      </w:r>
    </w:p>
    <w:p w:rsidR="0048757A" w:rsidRPr="008117C7" w:rsidRDefault="0048757A" w:rsidP="0048757A">
      <w:pPr>
        <w:spacing w:line="400" w:lineRule="exact"/>
        <w:ind w:firstLineChars="200" w:firstLine="480"/>
        <w:rPr>
          <w:rFonts w:asciiTheme="minorEastAsia" w:hAnsiTheme="minorEastAsia"/>
          <w:sz w:val="24"/>
          <w:szCs w:val="24"/>
        </w:rPr>
      </w:pPr>
      <w:r w:rsidRPr="008117C7">
        <w:rPr>
          <w:rFonts w:asciiTheme="minorEastAsia" w:hAnsiTheme="minorEastAsia" w:hint="eastAsia"/>
          <w:sz w:val="24"/>
          <w:szCs w:val="24"/>
        </w:rPr>
        <w:t>6.图表</w:t>
      </w:r>
      <w:r>
        <w:rPr>
          <w:rFonts w:asciiTheme="minorEastAsia" w:hAnsiTheme="minorEastAsia" w:hint="eastAsia"/>
          <w:sz w:val="24"/>
          <w:szCs w:val="24"/>
        </w:rPr>
        <w:t>：</w:t>
      </w:r>
      <w:r w:rsidRPr="008117C7">
        <w:rPr>
          <w:rFonts w:asciiTheme="minorEastAsia" w:hAnsiTheme="minorEastAsia" w:hint="eastAsia"/>
          <w:sz w:val="24"/>
          <w:szCs w:val="24"/>
        </w:rPr>
        <w:t>插图和表格应具有足够的自明性信息，</w:t>
      </w:r>
      <w:proofErr w:type="gramStart"/>
      <w:r w:rsidRPr="008117C7">
        <w:rPr>
          <w:rFonts w:asciiTheme="minorEastAsia" w:hAnsiTheme="minorEastAsia" w:hint="eastAsia"/>
          <w:sz w:val="24"/>
          <w:szCs w:val="24"/>
        </w:rPr>
        <w:t>应有图题和</w:t>
      </w:r>
      <w:proofErr w:type="gramEnd"/>
      <w:r w:rsidRPr="008117C7">
        <w:rPr>
          <w:rFonts w:asciiTheme="minorEastAsia" w:hAnsiTheme="minorEastAsia" w:hint="eastAsia"/>
          <w:sz w:val="24"/>
          <w:szCs w:val="24"/>
        </w:rPr>
        <w:t>表题。所有图片的</w:t>
      </w:r>
      <w:proofErr w:type="gramStart"/>
      <w:r w:rsidRPr="008117C7">
        <w:rPr>
          <w:rFonts w:asciiTheme="minorEastAsia" w:hAnsiTheme="minorEastAsia" w:hint="eastAsia"/>
          <w:sz w:val="24"/>
          <w:szCs w:val="24"/>
        </w:rPr>
        <w:t>图题不可</w:t>
      </w:r>
      <w:proofErr w:type="gramEnd"/>
      <w:r w:rsidRPr="008117C7">
        <w:rPr>
          <w:rFonts w:asciiTheme="minorEastAsia" w:hAnsiTheme="minorEastAsia" w:hint="eastAsia"/>
          <w:sz w:val="24"/>
          <w:szCs w:val="24"/>
        </w:rPr>
        <w:t>直接包含在图片中、需在图下方另列且可编辑。所有图中的文字、数字均需清晰且采用统一的字体（中文用宋体、数字用Times New Roman）、字色（黑色）、字号（小五）。所有图片、表格的图题、</w:t>
      </w:r>
      <w:proofErr w:type="gramStart"/>
      <w:r w:rsidRPr="008117C7">
        <w:rPr>
          <w:rFonts w:asciiTheme="minorEastAsia" w:hAnsiTheme="minorEastAsia" w:hint="eastAsia"/>
          <w:sz w:val="24"/>
          <w:szCs w:val="24"/>
        </w:rPr>
        <w:t>表题均</w:t>
      </w:r>
      <w:proofErr w:type="gramEnd"/>
      <w:r w:rsidRPr="008117C7">
        <w:rPr>
          <w:rFonts w:asciiTheme="minorEastAsia" w:hAnsiTheme="minorEastAsia" w:hint="eastAsia"/>
          <w:sz w:val="24"/>
          <w:szCs w:val="24"/>
        </w:rPr>
        <w:t>统一采用楷体、五号字。来稿中所有表格需为三线表、且为自制的可编辑版本，不可采用图片形式。</w:t>
      </w:r>
    </w:p>
    <w:p w:rsidR="0048757A" w:rsidRPr="008117C7" w:rsidRDefault="0048757A" w:rsidP="0048757A">
      <w:pPr>
        <w:spacing w:line="400" w:lineRule="exact"/>
        <w:ind w:firstLineChars="200" w:firstLine="480"/>
        <w:rPr>
          <w:rFonts w:asciiTheme="minorEastAsia" w:hAnsiTheme="minorEastAsia"/>
          <w:sz w:val="24"/>
          <w:szCs w:val="24"/>
        </w:rPr>
      </w:pPr>
      <w:r w:rsidRPr="008117C7">
        <w:rPr>
          <w:rFonts w:asciiTheme="minorEastAsia" w:hAnsiTheme="minorEastAsia" w:hint="eastAsia"/>
          <w:sz w:val="24"/>
          <w:szCs w:val="24"/>
        </w:rPr>
        <w:t>7.名词术语</w:t>
      </w:r>
      <w:r>
        <w:rPr>
          <w:rFonts w:asciiTheme="minorEastAsia" w:hAnsiTheme="minorEastAsia" w:hint="eastAsia"/>
          <w:sz w:val="24"/>
          <w:szCs w:val="24"/>
        </w:rPr>
        <w:t>：</w:t>
      </w:r>
      <w:r w:rsidRPr="008117C7">
        <w:rPr>
          <w:rFonts w:asciiTheme="minorEastAsia" w:hAnsiTheme="minorEastAsia" w:hint="eastAsia"/>
          <w:sz w:val="24"/>
          <w:szCs w:val="24"/>
        </w:rPr>
        <w:t>名词术语的使用应标准化，一般采用《中华人民共和国药典》和全国科学技术名词审定委员会公布并推荐使用的规范化的医药名词。</w:t>
      </w:r>
    </w:p>
    <w:p w:rsidR="0048757A" w:rsidRPr="008117C7" w:rsidRDefault="0048757A" w:rsidP="0048757A">
      <w:pPr>
        <w:spacing w:line="400" w:lineRule="exact"/>
        <w:ind w:firstLineChars="200" w:firstLine="480"/>
        <w:rPr>
          <w:rFonts w:asciiTheme="minorEastAsia" w:hAnsiTheme="minorEastAsia"/>
          <w:sz w:val="24"/>
          <w:szCs w:val="24"/>
        </w:rPr>
      </w:pPr>
      <w:r w:rsidRPr="008117C7">
        <w:rPr>
          <w:rFonts w:asciiTheme="minorEastAsia" w:hAnsiTheme="minorEastAsia" w:hint="eastAsia"/>
          <w:sz w:val="24"/>
          <w:szCs w:val="24"/>
        </w:rPr>
        <w:t>8.统计学术语及符号</w:t>
      </w:r>
      <w:r>
        <w:rPr>
          <w:rFonts w:asciiTheme="minorEastAsia" w:hAnsiTheme="minorEastAsia" w:hint="eastAsia"/>
          <w:sz w:val="24"/>
          <w:szCs w:val="24"/>
        </w:rPr>
        <w:t>：</w:t>
      </w:r>
      <w:r w:rsidRPr="008117C7">
        <w:rPr>
          <w:rFonts w:asciiTheme="minorEastAsia" w:hAnsiTheme="minorEastAsia" w:hint="eastAsia"/>
          <w:sz w:val="24"/>
          <w:szCs w:val="24"/>
        </w:rPr>
        <w:t>稿件如涉及统计学，应说明具体的统计学方法，有关名词及符号以国家标准GB-T3358.1-1993为准，符号一律用斜体，大小写应写清楚。如均数±标准差用(x±s)表示，标准差用英文小写s、样本均数用英文小写</w:t>
      </w:r>
      <w:r w:rsidRPr="008117C7">
        <w:rPr>
          <w:rFonts w:asciiTheme="minorEastAsia" w:hAnsiTheme="minorEastAsia" w:hint="eastAsia"/>
          <w:sz w:val="24"/>
          <w:szCs w:val="24"/>
        </w:rPr>
        <w:lastRenderedPageBreak/>
        <w:t>n，概率用英文大写P。</w:t>
      </w:r>
    </w:p>
    <w:p w:rsidR="0048757A" w:rsidRDefault="0048757A" w:rsidP="0048757A">
      <w:pPr>
        <w:spacing w:line="400" w:lineRule="exact"/>
        <w:ind w:firstLineChars="200" w:firstLine="480"/>
        <w:rPr>
          <w:rFonts w:asciiTheme="minorEastAsia" w:hAnsiTheme="minorEastAsia"/>
          <w:sz w:val="24"/>
          <w:szCs w:val="24"/>
        </w:rPr>
      </w:pPr>
      <w:r w:rsidRPr="008117C7">
        <w:rPr>
          <w:rFonts w:asciiTheme="minorEastAsia" w:hAnsiTheme="minorEastAsia" w:hint="eastAsia"/>
          <w:sz w:val="24"/>
          <w:szCs w:val="24"/>
        </w:rPr>
        <w:t>9.参考文献</w:t>
      </w:r>
      <w:r>
        <w:rPr>
          <w:rFonts w:asciiTheme="minorEastAsia" w:hAnsiTheme="minorEastAsia" w:hint="eastAsia"/>
          <w:sz w:val="24"/>
          <w:szCs w:val="24"/>
        </w:rPr>
        <w:t>：</w:t>
      </w:r>
      <w:r w:rsidRPr="008117C7">
        <w:rPr>
          <w:rFonts w:asciiTheme="minorEastAsia" w:hAnsiTheme="minorEastAsia" w:hint="eastAsia"/>
          <w:sz w:val="24"/>
          <w:szCs w:val="24"/>
        </w:rPr>
        <w:t>来稿参考文献不宜少于8条。参考文献著录格式采用顺序编码制，文内标注及文后参考文献表中的格式内容参照国标GB 7714-2015（《信息与文献 参考文献著录规则》）及期刊的相关规定，在</w:t>
      </w:r>
      <w:proofErr w:type="gramStart"/>
      <w:r w:rsidRPr="008117C7">
        <w:rPr>
          <w:rFonts w:asciiTheme="minorEastAsia" w:hAnsiTheme="minorEastAsia" w:hint="eastAsia"/>
          <w:sz w:val="24"/>
          <w:szCs w:val="24"/>
        </w:rPr>
        <w:t>引文末右上角</w:t>
      </w:r>
      <w:proofErr w:type="gramEnd"/>
      <w:r w:rsidRPr="008117C7">
        <w:rPr>
          <w:rFonts w:asciiTheme="minorEastAsia" w:hAnsiTheme="minorEastAsia" w:hint="eastAsia"/>
          <w:sz w:val="24"/>
          <w:szCs w:val="24"/>
        </w:rPr>
        <w:t>按顺序用阿拉伯数字加方括号注明，如[1]、[3-5]。每条参考文献的作者、题名、出处、出版年、卷、期及页码等项目要齐全。参考文献表中的中文一律为宋体5号字，英文及数字一律为Times New Roman字体5号字。</w:t>
      </w:r>
    </w:p>
    <w:p w:rsidR="00354E35" w:rsidRPr="0048757A" w:rsidRDefault="00354E35"/>
    <w:sectPr w:rsidR="00354E35" w:rsidRPr="00487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7A"/>
    <w:rsid w:val="00354E35"/>
    <w:rsid w:val="00487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1053</Characters>
  <Application>Microsoft Office Word</Application>
  <DocSecurity>0</DocSecurity>
  <Lines>8</Lines>
  <Paragraphs>2</Paragraphs>
  <ScaleCrop>false</ScaleCrop>
  <Company>Sky123.Org</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2022-03-03T06:14:00Z</dcterms:created>
  <dcterms:modified xsi:type="dcterms:W3CDTF">2022-03-03T06:15:00Z</dcterms:modified>
</cp:coreProperties>
</file>